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40" w:before="161" w:line="240" w:lineRule="auto"/>
        <w:ind/>
        <w:outlineLvl w:val="0"/>
        <w:rPr>
          <w:rFonts w:ascii="Helvetica" w:hAnsi="Helvetica"/>
          <w:b w:val="1"/>
          <w:color w:val="333333"/>
          <w:sz w:val="31"/>
        </w:rPr>
      </w:pPr>
      <w:r>
        <w:rPr>
          <w:rFonts w:ascii="Helvetica" w:hAnsi="Helvetica"/>
          <w:b w:val="1"/>
          <w:color w:val="333333"/>
          <w:sz w:val="31"/>
        </w:rPr>
        <w:t>Осторожно, вейпинг! (Памятка для учащихся и родителей)</w:t>
      </w:r>
    </w:p>
    <w:p w14:paraId="02000000">
      <w:pPr>
        <w:spacing w:after="0" w:line="240" w:lineRule="auto"/>
        <w:ind/>
        <w:jc w:val="center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b w:val="1"/>
          <w:i w:val="1"/>
          <w:color w:val="333333"/>
          <w:sz w:val="23"/>
        </w:rPr>
        <w:t>Осторожно, вейпинг!</w:t>
      </w:r>
    </w:p>
    <w:p w14:paraId="03000000">
      <w:pPr>
        <w:spacing w:after="0" w:line="240" w:lineRule="auto"/>
        <w:ind/>
        <w:jc w:val="center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b w:val="1"/>
          <w:i w:val="1"/>
          <w:color w:val="333333"/>
          <w:sz w:val="23"/>
        </w:rPr>
        <w:t>(Памятка для учащихся и родителей)</w:t>
      </w:r>
    </w:p>
    <w:p w14:paraId="04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14:paraId="05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Вейпинг (от английского - vaping -парение) - процесс курения электронной сигареты, испарителей и других подобных устройств.</w:t>
      </w:r>
    </w:p>
    <w:p w14:paraId="06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Вейпы - электронные сигареты, мини-кальяны.</w:t>
      </w:r>
    </w:p>
    <w:p w14:paraId="07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Вейперы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14:paraId="08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 xml:space="preserve">Вейпинг - новое течение среди молодежи, курильщики объединяются в группы, покупают различные устройства для парения, которые </w:t>
      </w:r>
      <w:r>
        <w:rPr>
          <w:rFonts w:ascii="Times New Roman" w:hAnsi="Times New Roman"/>
          <w:color w:val="333333"/>
          <w:sz w:val="23"/>
        </w:rPr>
        <w:t>совершенствуются с каждым днем приобретая</w:t>
      </w:r>
      <w:r>
        <w:rPr>
          <w:rFonts w:ascii="Times New Roman" w:hAnsi="Times New Roman"/>
          <w:color w:val="333333"/>
          <w:sz w:val="23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14:paraId="09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Вейперов делят на 2 группы:</w:t>
      </w:r>
    </w:p>
    <w:p w14:paraId="0A000000">
      <w:pPr>
        <w:numPr>
          <w:ilvl w:val="0"/>
          <w:numId w:val="1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Бывшие курильщики обычных сигарет</w:t>
      </w:r>
    </w:p>
    <w:p w14:paraId="0B000000">
      <w:pPr>
        <w:numPr>
          <w:ilvl w:val="0"/>
          <w:numId w:val="1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Новые «электронные» курильщики Цели курильщиков электронных сигарет:</w:t>
      </w:r>
    </w:p>
    <w:p w14:paraId="0C000000">
      <w:pPr>
        <w:numPr>
          <w:ilvl w:val="0"/>
          <w:numId w:val="1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Бросить курить обычные сигареты</w:t>
      </w:r>
    </w:p>
    <w:p w14:paraId="0D000000">
      <w:pPr>
        <w:numPr>
          <w:ilvl w:val="0"/>
          <w:numId w:val="1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Избавиться от запаха табака;</w:t>
      </w:r>
    </w:p>
    <w:p w14:paraId="0E000000">
      <w:pPr>
        <w:numPr>
          <w:ilvl w:val="0"/>
          <w:numId w:val="1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«Здоровое» расслабление;</w:t>
      </w:r>
    </w:p>
    <w:p w14:paraId="0F000000">
      <w:pPr>
        <w:numPr>
          <w:ilvl w:val="0"/>
          <w:numId w:val="1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Психологическая привычка;</w:t>
      </w:r>
    </w:p>
    <w:p w14:paraId="10000000">
      <w:pPr>
        <w:numPr>
          <w:ilvl w:val="0"/>
          <w:numId w:val="1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Ради интересной беседы;</w:t>
      </w:r>
    </w:p>
    <w:p w14:paraId="11000000">
      <w:pPr>
        <w:numPr>
          <w:ilvl w:val="0"/>
          <w:numId w:val="1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Ради     зрелища      (вейперы     выпускают</w:t>
      </w:r>
    </w:p>
    <w:p w14:paraId="12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большие клубы дыма, некоторые способны сделать из этого шоу).</w:t>
      </w:r>
    </w:p>
    <w:p w14:paraId="13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14:paraId="14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Как устроен вейп?</w:t>
      </w:r>
    </w:p>
    <w:p w14:paraId="15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Вейп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14:paraId="16000000">
      <w:pPr>
        <w:numPr>
          <w:ilvl w:val="0"/>
          <w:numId w:val="2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Глицерин</w:t>
      </w:r>
    </w:p>
    <w:p w14:paraId="17000000">
      <w:pPr>
        <w:numPr>
          <w:ilvl w:val="0"/>
          <w:numId w:val="2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Пропиленгликоль (Е1520)</w:t>
      </w:r>
    </w:p>
    <w:p w14:paraId="18000000">
      <w:pPr>
        <w:numPr>
          <w:ilvl w:val="0"/>
          <w:numId w:val="2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Ароматические добавки</w:t>
      </w:r>
    </w:p>
    <w:p w14:paraId="19000000">
      <w:pPr>
        <w:numPr>
          <w:ilvl w:val="0"/>
          <w:numId w:val="2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Никотин (не всегда) Вейперы считают, что:</w:t>
      </w:r>
    </w:p>
    <w:p w14:paraId="1A000000">
      <w:pPr>
        <w:numPr>
          <w:ilvl w:val="0"/>
          <w:numId w:val="2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курение электронных сигарет не несет вред здоровью</w:t>
      </w:r>
    </w:p>
    <w:p w14:paraId="1B000000">
      <w:pPr>
        <w:numPr>
          <w:ilvl w:val="0"/>
          <w:numId w:val="2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курение электронных сигарет не опасно, т.к. при курении не выделяются смолы.</w:t>
      </w:r>
    </w:p>
    <w:p w14:paraId="1C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b w:val="1"/>
          <w:color w:val="333333"/>
          <w:sz w:val="23"/>
        </w:rPr>
        <w:t>НО отсутствие канцерогенных смол не может сделать устройство для парения абсолютно безопасным.</w:t>
      </w:r>
    </w:p>
    <w:p w14:paraId="1D000000">
      <w:pPr>
        <w:spacing w:after="0" w:line="240" w:lineRule="auto"/>
        <w:ind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b w:val="1"/>
          <w:color w:val="333333"/>
          <w:sz w:val="23"/>
        </w:rPr>
        <w:t>Что мы имеем на самом деле?</w:t>
      </w:r>
    </w:p>
    <w:p w14:paraId="1E000000">
      <w:pPr>
        <w:numPr>
          <w:ilvl w:val="0"/>
          <w:numId w:val="3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14:paraId="1F000000">
      <w:pPr>
        <w:numPr>
          <w:ilvl w:val="0"/>
          <w:numId w:val="3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14:paraId="20000000">
      <w:pPr>
        <w:numPr>
          <w:ilvl w:val="0"/>
          <w:numId w:val="3"/>
        </w:numPr>
        <w:spacing w:after="0"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В выделяющемся паре при курении электронных сигарет содержится 31 опасное вещество</w:t>
      </w:r>
    </w:p>
    <w:p w14:paraId="21000000">
      <w:pPr>
        <w:numPr>
          <w:ilvl w:val="0"/>
          <w:numId w:val="3"/>
        </w:numPr>
        <w:spacing w:line="240" w:lineRule="auto"/>
        <w:ind w:firstLine="0" w:left="0"/>
        <w:rPr>
          <w:rFonts w:ascii="Helvetica" w:hAnsi="Helvetica"/>
          <w:color w:val="333333"/>
          <w:sz w:val="19"/>
        </w:rPr>
      </w:pPr>
      <w:r>
        <w:rPr>
          <w:rFonts w:ascii="Times New Roman" w:hAnsi="Times New Roman"/>
          <w:color w:val="333333"/>
          <w:sz w:val="23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14:paraId="2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Strong"/>
    <w:basedOn w:val="Style_4"/>
    <w:link w:val="Style_3_ch"/>
    <w:rPr>
      <w:b w:val="1"/>
    </w:rPr>
  </w:style>
  <w:style w:styleId="Style_3_ch" w:type="character">
    <w:name w:val="Strong"/>
    <w:basedOn w:val="Style_4_ch"/>
    <w:link w:val="Style_3"/>
    <w:rPr>
      <w:b w:val="1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Normal (Web)"/>
    <w:basedOn w:val="Style_1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1_ch"/>
    <w:link w:val="Style_21"/>
    <w:rPr>
      <w:rFonts w:ascii="Times New Roman" w:hAnsi="Times New Roman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2024-07-18T16:05:28Z</dcterms:modified>
</cp:coreProperties>
</file>