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E9" w:rsidRDefault="00E504B7" w:rsidP="008D4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31000" cy="9972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9-14 at 17.48.59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7BE9" w:rsidRDefault="00217BE9"/>
    <w:p w:rsidR="00C81D47" w:rsidRDefault="00C81D47"/>
    <w:p w:rsidR="00C81D47" w:rsidRPr="00C81D47" w:rsidRDefault="00C81D47">
      <w:pPr>
        <w:rPr>
          <w:sz w:val="24"/>
          <w:szCs w:val="24"/>
        </w:rPr>
      </w:pPr>
    </w:p>
    <w:p w:rsidR="00C81D47" w:rsidRPr="00C81D47" w:rsidRDefault="00C81D47" w:rsidP="00C81D47">
      <w:pPr>
        <w:widowControl w:val="0"/>
        <w:tabs>
          <w:tab w:val="left" w:pos="10152"/>
        </w:tabs>
        <w:spacing w:before="66" w:after="0" w:line="240" w:lineRule="auto"/>
        <w:ind w:right="794"/>
        <w:jc w:val="center"/>
        <w:rPr>
          <w:rFonts w:eastAsia="Calibri" w:cs="Calibri"/>
        </w:rPr>
      </w:pPr>
      <w:r w:rsidRPr="00C81D47">
        <w:rPr>
          <w:rFonts w:ascii="Times New Roman" w:eastAsia="Times New Roman" w:hAnsi="Times New Roman" w:cs="Times New Roman"/>
          <w:sz w:val="24"/>
          <w:szCs w:val="24"/>
        </w:rPr>
        <w:t xml:space="preserve">              УЧЕБНЫЙ ПЛАН ПО РЕАЛИЗАЦИИ ФЕДЕРАЛЬНОГО ГОСУДАРСТВЕННОГО           ОБРАЗОВАТЕЛЬНОГО СТАНДАРТА НАЧАЛЬНОГО ОБЩЕГО ОБРАЗОВАНИЯ </w:t>
      </w:r>
    </w:p>
    <w:p w:rsidR="00C81D47" w:rsidRPr="00C81D47" w:rsidRDefault="00C81D47" w:rsidP="00C81D47">
      <w:pPr>
        <w:widowControl w:val="0"/>
        <w:tabs>
          <w:tab w:val="left" w:pos="10152"/>
        </w:tabs>
        <w:spacing w:before="66" w:after="0" w:line="240" w:lineRule="auto"/>
        <w:ind w:right="794"/>
        <w:jc w:val="center"/>
        <w:rPr>
          <w:rFonts w:eastAsia="Calibri" w:cs="Calibri"/>
        </w:rPr>
      </w:pPr>
      <w:r w:rsidRPr="00C81D47">
        <w:rPr>
          <w:rFonts w:ascii="Times New Roman" w:eastAsia="Times New Roman" w:hAnsi="Times New Roman" w:cs="Times New Roman"/>
          <w:sz w:val="24"/>
          <w:szCs w:val="24"/>
        </w:rPr>
        <w:t xml:space="preserve">на 2023-2024 учебный год </w:t>
      </w:r>
    </w:p>
    <w:p w:rsidR="00C81D47" w:rsidRPr="00C81D47" w:rsidRDefault="00C81D47" w:rsidP="00C81D47">
      <w:pPr>
        <w:widowControl w:val="0"/>
        <w:spacing w:before="66" w:after="0" w:line="240" w:lineRule="auto"/>
        <w:jc w:val="both"/>
        <w:rPr>
          <w:rFonts w:eastAsia="Calibri" w:cs="Calibri"/>
          <w:sz w:val="28"/>
          <w:szCs w:val="28"/>
        </w:rPr>
      </w:pPr>
      <w:r w:rsidRPr="00C81D47">
        <w:rPr>
          <w:rFonts w:ascii="Times New Roman" w:eastAsia="Times New Roman" w:hAnsi="Times New Roman" w:cs="Times New Roman"/>
          <w:sz w:val="28"/>
          <w:szCs w:val="28"/>
        </w:rPr>
        <w:t xml:space="preserve">       Учебный план начального общего образования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деятельности, а также формы промежуточной аттестации обучающихся. Составлен на основе федерального учебного плана. </w:t>
      </w:r>
    </w:p>
    <w:p w:rsidR="00C81D47" w:rsidRPr="00C81D47" w:rsidRDefault="00C81D47" w:rsidP="00C81D47">
      <w:pPr>
        <w:widowControl w:val="0"/>
        <w:spacing w:before="66" w:after="0" w:line="240" w:lineRule="auto"/>
        <w:ind w:hanging="57"/>
        <w:jc w:val="both"/>
        <w:rPr>
          <w:rFonts w:eastAsia="Calibri" w:cs="Calibri"/>
          <w:sz w:val="28"/>
          <w:szCs w:val="28"/>
        </w:rPr>
      </w:pPr>
      <w:r w:rsidRPr="00C81D47">
        <w:rPr>
          <w:rFonts w:ascii="Times New Roman" w:eastAsia="Times New Roman" w:hAnsi="Times New Roman" w:cs="Times New Roman"/>
          <w:sz w:val="28"/>
          <w:szCs w:val="28"/>
        </w:rPr>
        <w:t xml:space="preserve">    Используемые учебно-методические комплекты программ направлены на обеспечение равных возможностей получения качественного начального общего образования всем обучающимся с учётом разновозрастного зачисления детей в первый класс, разного уровня дошкольной подготовки, топографической принадлежности детей, разного уровня владения русским языком, наполняемости классов. </w:t>
      </w:r>
    </w:p>
    <w:p w:rsidR="00C81D47" w:rsidRPr="00C81D47" w:rsidRDefault="00C81D47" w:rsidP="00C81D47">
      <w:pPr>
        <w:widowControl w:val="0"/>
        <w:spacing w:before="66" w:after="0" w:line="240" w:lineRule="auto"/>
        <w:jc w:val="both"/>
        <w:rPr>
          <w:rFonts w:eastAsia="Calibri" w:cs="Calibri"/>
          <w:sz w:val="28"/>
          <w:szCs w:val="28"/>
        </w:rPr>
      </w:pPr>
      <w:r w:rsidRPr="00C81D47">
        <w:rPr>
          <w:rFonts w:ascii="Times New Roman" w:eastAsia="Times New Roman" w:hAnsi="Times New Roman" w:cs="Times New Roman"/>
          <w:sz w:val="28"/>
          <w:szCs w:val="28"/>
        </w:rPr>
        <w:t xml:space="preserve">В МБОУ «СОШ №18» 1-4 классы работают в режиме 5-дневной недели. </w:t>
      </w:r>
    </w:p>
    <w:p w:rsidR="00C81D47" w:rsidRPr="00C81D47" w:rsidRDefault="00C81D47" w:rsidP="00C81D47">
      <w:pPr>
        <w:widowControl w:val="0"/>
        <w:spacing w:before="66" w:after="0" w:line="240" w:lineRule="auto"/>
        <w:jc w:val="both"/>
        <w:rPr>
          <w:rFonts w:eastAsia="Calibri" w:cs="Calibri"/>
          <w:sz w:val="28"/>
          <w:szCs w:val="28"/>
        </w:rPr>
      </w:pPr>
      <w:r w:rsidRPr="00C81D47">
        <w:rPr>
          <w:rFonts w:ascii="Times New Roman" w:eastAsia="Times New Roman" w:hAnsi="Times New Roman" w:cs="Times New Roman"/>
          <w:sz w:val="28"/>
          <w:szCs w:val="28"/>
        </w:rPr>
        <w:t xml:space="preserve">           Учебных недель: </w:t>
      </w:r>
    </w:p>
    <w:p w:rsidR="00C81D47" w:rsidRPr="00C81D47" w:rsidRDefault="00C81D47" w:rsidP="00C81D47">
      <w:pPr>
        <w:widowControl w:val="0"/>
        <w:spacing w:before="66" w:after="0" w:line="240" w:lineRule="auto"/>
        <w:jc w:val="both"/>
        <w:rPr>
          <w:rFonts w:eastAsia="Calibri" w:cs="Calibri"/>
          <w:sz w:val="28"/>
          <w:szCs w:val="28"/>
        </w:rPr>
      </w:pPr>
      <w:r w:rsidRPr="00C81D47">
        <w:rPr>
          <w:rFonts w:ascii="Times New Roman" w:eastAsia="Times New Roman" w:hAnsi="Times New Roman" w:cs="Times New Roman"/>
          <w:sz w:val="28"/>
          <w:szCs w:val="28"/>
        </w:rPr>
        <w:t>- в 1-ых классах – 33 (дополнительные недельные каникулы предусмотрены в феврале),</w:t>
      </w:r>
    </w:p>
    <w:p w:rsidR="00C81D47" w:rsidRPr="00C81D47" w:rsidRDefault="00C81D47" w:rsidP="00C81D47">
      <w:pPr>
        <w:widowControl w:val="0"/>
        <w:spacing w:before="66" w:after="0" w:line="240" w:lineRule="auto"/>
        <w:jc w:val="both"/>
        <w:rPr>
          <w:rFonts w:eastAsia="Calibri" w:cs="Calibri"/>
          <w:sz w:val="28"/>
          <w:szCs w:val="28"/>
        </w:rPr>
      </w:pPr>
      <w:r w:rsidRPr="00C81D47">
        <w:rPr>
          <w:rFonts w:ascii="Times New Roman" w:eastAsia="Times New Roman" w:hAnsi="Times New Roman" w:cs="Times New Roman"/>
          <w:sz w:val="28"/>
          <w:szCs w:val="28"/>
        </w:rPr>
        <w:t>- во 2-4 классах - 34 учебные недели.</w:t>
      </w:r>
    </w:p>
    <w:p w:rsidR="00C81D47" w:rsidRPr="00C81D47" w:rsidRDefault="00C81D47" w:rsidP="00C81D47">
      <w:pPr>
        <w:widowControl w:val="0"/>
        <w:spacing w:before="66" w:after="0" w:line="240" w:lineRule="auto"/>
        <w:jc w:val="both"/>
        <w:rPr>
          <w:rFonts w:eastAsia="Calibri" w:cs="Calibri"/>
          <w:sz w:val="28"/>
          <w:szCs w:val="28"/>
        </w:rPr>
      </w:pPr>
      <w:r w:rsidRPr="00C81D47">
        <w:rPr>
          <w:rFonts w:ascii="Times New Roman" w:eastAsia="Times New Roman" w:hAnsi="Times New Roman" w:cs="Times New Roman"/>
          <w:sz w:val="28"/>
          <w:szCs w:val="28"/>
        </w:rPr>
        <w:t xml:space="preserve">           Максимально допустимая недельная нагрузка составляет: </w:t>
      </w:r>
    </w:p>
    <w:p w:rsidR="00C81D47" w:rsidRPr="00C81D47" w:rsidRDefault="00C81D47" w:rsidP="00C81D47">
      <w:pPr>
        <w:widowControl w:val="0"/>
        <w:spacing w:before="66" w:after="0" w:line="240" w:lineRule="auto"/>
        <w:jc w:val="both"/>
        <w:rPr>
          <w:rFonts w:eastAsia="Calibri" w:cs="Calibri"/>
          <w:sz w:val="28"/>
          <w:szCs w:val="28"/>
        </w:rPr>
      </w:pPr>
      <w:r w:rsidRPr="00C81D47">
        <w:rPr>
          <w:rFonts w:ascii="Times New Roman" w:eastAsia="Times New Roman" w:hAnsi="Times New Roman" w:cs="Times New Roman"/>
          <w:sz w:val="28"/>
          <w:szCs w:val="28"/>
        </w:rPr>
        <w:t>в 1 классе- 21 час, во 2-4 классах – 23 часа.</w:t>
      </w:r>
    </w:p>
    <w:p w:rsidR="00217BE9" w:rsidRPr="00C81D47" w:rsidRDefault="00217BE9">
      <w:pPr>
        <w:ind w:firstLine="1020"/>
        <w:rPr>
          <w:sz w:val="24"/>
          <w:szCs w:val="24"/>
        </w:rPr>
      </w:pPr>
    </w:p>
    <w:tbl>
      <w:tblPr>
        <w:tblW w:w="8273" w:type="dxa"/>
        <w:tblInd w:w="1555" w:type="dxa"/>
        <w:tblLayout w:type="fixed"/>
        <w:tblLook w:val="00A0" w:firstRow="1" w:lastRow="0" w:firstColumn="1" w:lastColumn="0" w:noHBand="0" w:noVBand="0"/>
      </w:tblPr>
      <w:tblGrid>
        <w:gridCol w:w="1388"/>
        <w:gridCol w:w="2550"/>
        <w:gridCol w:w="1136"/>
        <w:gridCol w:w="992"/>
        <w:gridCol w:w="992"/>
        <w:gridCol w:w="1215"/>
      </w:tblGrid>
      <w:tr w:rsidR="00217BE9" w:rsidRPr="00C81D47" w:rsidTr="00C81D47">
        <w:trPr>
          <w:trHeight w:val="70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1D4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E9" w:rsidRPr="00C81D47" w:rsidRDefault="00217B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D47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36" w:type="dxa"/>
          </w:tcPr>
          <w:p w:rsidR="00217BE9" w:rsidRPr="00C81D47" w:rsidRDefault="00217B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7BE9" w:rsidRPr="00C81D47" w:rsidRDefault="00217B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7BE9" w:rsidRPr="00C81D47" w:rsidRDefault="00217B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217BE9" w:rsidRPr="00C81D47" w:rsidRDefault="00217BE9" w:rsidP="00C81D47">
            <w:pPr>
              <w:widowControl w:val="0"/>
              <w:ind w:left="1372"/>
              <w:rPr>
                <w:sz w:val="24"/>
                <w:szCs w:val="24"/>
              </w:rPr>
            </w:pPr>
          </w:p>
        </w:tc>
      </w:tr>
      <w:tr w:rsidR="00217BE9" w:rsidRPr="00C81D47" w:rsidTr="00C81D47">
        <w:trPr>
          <w:trHeight w:val="544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217B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E9" w:rsidRPr="00C81D47" w:rsidRDefault="00217B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sz w:val="24"/>
                <w:szCs w:val="24"/>
                <w:highlight w:val="lightGray"/>
              </w:rPr>
              <w:t>1 класс*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sz w:val="24"/>
                <w:szCs w:val="24"/>
                <w:highlight w:val="lightGray"/>
              </w:rPr>
              <w:t>2 класс*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D47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D47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217BE9" w:rsidRPr="00C81D47" w:rsidTr="00C81D47">
        <w:trPr>
          <w:trHeight w:val="264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D47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D4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D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D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7BE9" w:rsidRPr="00C81D47" w:rsidTr="00C81D47">
        <w:trPr>
          <w:trHeight w:val="544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217B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D47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D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D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BE9" w:rsidRPr="00C81D47" w:rsidTr="00C81D47">
        <w:trPr>
          <w:trHeight w:val="809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D47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BE9" w:rsidRPr="00C81D47" w:rsidRDefault="00C81D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D47"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D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D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7BE9" w:rsidRPr="00C81D47" w:rsidTr="00C81D47">
        <w:trPr>
          <w:trHeight w:val="529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BE9" w:rsidRPr="00C81D47" w:rsidRDefault="00C81D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D47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E9" w:rsidRPr="00C81D47" w:rsidRDefault="00C81D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D47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D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D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7BE9" w:rsidRPr="00C81D47" w:rsidTr="00C81D47">
        <w:trPr>
          <w:trHeight w:val="97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BE9" w:rsidRPr="00C81D47" w:rsidRDefault="00C81D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D47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E9" w:rsidRPr="00C81D47" w:rsidRDefault="00C81D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D47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D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D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7BE9" w:rsidRPr="00C81D47" w:rsidTr="00C81D47">
        <w:trPr>
          <w:trHeight w:val="161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D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D47">
              <w:rPr>
                <w:rFonts w:ascii="Times New Roman" w:hAnsi="Times New Roman"/>
                <w:bCs/>
                <w:sz w:val="24"/>
                <w:szCs w:val="24"/>
              </w:rPr>
              <w:t xml:space="preserve">Основы религиозных культур и светской этики (модуль - </w:t>
            </w:r>
            <w:r w:rsidRPr="00C81D47">
              <w:rPr>
                <w:rFonts w:ascii="Times New Roman" w:hAnsi="Times New Roman"/>
                <w:sz w:val="24"/>
                <w:szCs w:val="24"/>
              </w:rPr>
              <w:t>основы светской этики)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D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D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BE9" w:rsidRPr="00C81D47" w:rsidTr="00C81D47">
        <w:trPr>
          <w:trHeight w:val="264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D47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D4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D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D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BE9" w:rsidRPr="00C81D47" w:rsidTr="00C81D47">
        <w:trPr>
          <w:trHeight w:val="264"/>
        </w:trPr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217BE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D4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D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D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BE9" w:rsidRPr="00C81D47" w:rsidTr="00C81D47">
        <w:trPr>
          <w:trHeight w:val="26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E9" w:rsidRPr="00C81D47" w:rsidRDefault="00C81D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D4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E9" w:rsidRPr="00C81D47" w:rsidRDefault="00C81D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D4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D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D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BE9" w:rsidRPr="00C81D47" w:rsidTr="00C81D47">
        <w:trPr>
          <w:trHeight w:val="26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E9" w:rsidRPr="00C81D47" w:rsidRDefault="00C81D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D4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E9" w:rsidRPr="00C81D47" w:rsidRDefault="00C81D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D4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культура/</w:t>
            </w:r>
            <w:r w:rsidRPr="00C81D47">
              <w:rPr>
                <w:rFonts w:ascii="Times New Roman" w:hAnsi="Times New Roman"/>
                <w:bCs/>
                <w:sz w:val="24"/>
                <w:szCs w:val="24"/>
              </w:rPr>
              <w:t>учебный модуль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D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D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BE9" w:rsidRPr="00C81D47" w:rsidTr="00C81D47">
        <w:trPr>
          <w:trHeight w:val="264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BE9" w:rsidRPr="00C81D47" w:rsidRDefault="00C81D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D4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81D4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D4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9" w:rsidRPr="00C81D47" w:rsidRDefault="00C81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D4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217BE9" w:rsidRDefault="00C81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D47">
        <w:rPr>
          <w:rFonts w:ascii="Times New Roman" w:hAnsi="Times New Roman" w:cs="Times New Roman"/>
          <w:sz w:val="24"/>
          <w:szCs w:val="24"/>
        </w:rPr>
        <w:t>*- не реализуется в 2023-2024  учебном году</w:t>
      </w:r>
    </w:p>
    <w:p w:rsidR="00C81D47" w:rsidRPr="00C81D47" w:rsidRDefault="00C81D47" w:rsidP="00C81D47">
      <w:pPr>
        <w:rPr>
          <w:rFonts w:eastAsia="Calibri" w:cs="Calibri"/>
          <w:sz w:val="28"/>
          <w:szCs w:val="28"/>
        </w:rPr>
      </w:pPr>
      <w:r w:rsidRPr="00C81D47">
        <w:rPr>
          <w:rFonts w:ascii="Times New Roman" w:eastAsia="Times New Roman" w:hAnsi="Times New Roman" w:cs="Times New Roman"/>
          <w:sz w:val="28"/>
          <w:szCs w:val="28"/>
        </w:rPr>
        <w:t xml:space="preserve">         Форма промежуточной аттестации (1 класс) - качественная оценка успеваемости на основании результатов текущего контроля. </w:t>
      </w:r>
    </w:p>
    <w:p w:rsidR="00C81D47" w:rsidRPr="00C81D47" w:rsidRDefault="00C81D47" w:rsidP="00C81D47">
      <w:pPr>
        <w:rPr>
          <w:rFonts w:eastAsia="Calibri" w:cs="Calibri"/>
          <w:sz w:val="28"/>
          <w:szCs w:val="28"/>
        </w:rPr>
      </w:pPr>
      <w:r w:rsidRPr="00C81D47">
        <w:rPr>
          <w:rFonts w:ascii="Times New Roman" w:eastAsia="Times New Roman" w:hAnsi="Times New Roman" w:cs="Times New Roman"/>
          <w:sz w:val="28"/>
          <w:szCs w:val="28"/>
        </w:rPr>
        <w:t xml:space="preserve">         Форма промежуточной аттестации по всем предметам (2-4 классы) - отметка за учебный год.</w:t>
      </w:r>
    </w:p>
    <w:p w:rsidR="00C81D47" w:rsidRDefault="00C81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D47" w:rsidRPr="00C81D47" w:rsidRDefault="00C81D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81D47" w:rsidRPr="00C81D47" w:rsidSect="00C81D47">
      <w:pgSz w:w="11906" w:h="16838"/>
      <w:pgMar w:top="567" w:right="567" w:bottom="567" w:left="73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E9"/>
    <w:rsid w:val="00217BE9"/>
    <w:rsid w:val="008D482B"/>
    <w:rsid w:val="00C81D47"/>
    <w:rsid w:val="00E5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797E"/>
  <w15:docId w15:val="{7F06C3B9-6406-4B0D-AA03-F1045D72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59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659"/>
    <w:rPr>
      <w:color w:val="0563C1" w:themeColor="hyperlink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Волкова</dc:creator>
  <cp:lastModifiedBy>221</cp:lastModifiedBy>
  <cp:revision>3</cp:revision>
  <cp:lastPrinted>2022-09-13T14:23:00Z</cp:lastPrinted>
  <dcterms:created xsi:type="dcterms:W3CDTF">2023-09-14T14:52:00Z</dcterms:created>
  <dcterms:modified xsi:type="dcterms:W3CDTF">2023-09-14T14:52:00Z</dcterms:modified>
  <dc:language>ru-RU</dc:language>
</cp:coreProperties>
</file>